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2DFB" w:rsidRPr="00262DFB" w:rsidRDefault="00262DFB" w:rsidP="00262DFB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262DFB">
        <w:rPr>
          <w:rFonts w:ascii="Times New Roman" w:hAnsi="Times New Roman" w:cs="Times New Roman"/>
          <w:b/>
          <w:sz w:val="24"/>
          <w:szCs w:val="24"/>
          <w:lang w:eastAsia="ru-RU"/>
        </w:rPr>
        <w:t>Доступ к информационным системам и информационно-телекоммуникационным сетям, в том числе приспособленным для использования инвалидами и лицами с ОВЗ</w:t>
      </w:r>
    </w:p>
    <w:p w:rsidR="00262DFB" w:rsidRDefault="00262DFB" w:rsidP="00262DFB">
      <w:pPr>
        <w:pStyle w:val="a4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</w:p>
    <w:p w:rsidR="00262DFB" w:rsidRPr="00262DFB" w:rsidRDefault="00262DFB" w:rsidP="00262DFB">
      <w:pPr>
        <w:pStyle w:val="a4"/>
        <w:ind w:firstLine="708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262DFB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В школе создано единое информационное пространство, обеспечивающее эффективную социализацию школьников в условиях информационного общества. </w:t>
      </w:r>
    </w:p>
    <w:p w:rsidR="00262DFB" w:rsidRPr="00262DFB" w:rsidRDefault="00262DFB" w:rsidP="00262DFB">
      <w:pPr>
        <w:pStyle w:val="a4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262DFB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 </w:t>
      </w:r>
      <w:r>
        <w:rPr>
          <w:rFonts w:ascii="Times New Roman" w:hAnsi="Times New Roman" w:cs="Times New Roman"/>
          <w:color w:val="333333"/>
          <w:sz w:val="24"/>
          <w:szCs w:val="24"/>
          <w:lang w:eastAsia="ru-RU"/>
        </w:rPr>
        <w:tab/>
      </w:r>
      <w:r w:rsidRPr="00262DFB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Информационная база школы оснащена:</w:t>
      </w:r>
    </w:p>
    <w:p w:rsidR="00262DFB" w:rsidRPr="00262DFB" w:rsidRDefault="00262DFB" w:rsidP="00262DFB">
      <w:pPr>
        <w:pStyle w:val="a4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262DFB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электронной почтой;</w:t>
      </w:r>
    </w:p>
    <w:p w:rsidR="00262DFB" w:rsidRPr="00262DFB" w:rsidRDefault="00262DFB" w:rsidP="00262DFB">
      <w:pPr>
        <w:pStyle w:val="a4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262DFB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выходом в Интернет;</w:t>
      </w:r>
    </w:p>
    <w:p w:rsidR="00262DFB" w:rsidRPr="00262DFB" w:rsidRDefault="00262DFB" w:rsidP="00262DFB">
      <w:pPr>
        <w:pStyle w:val="a4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262DFB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разработан и действует школьный сайт.</w:t>
      </w:r>
    </w:p>
    <w:p w:rsidR="00262DFB" w:rsidRPr="00262DFB" w:rsidRDefault="00262DFB" w:rsidP="00262DFB">
      <w:pPr>
        <w:pStyle w:val="a4"/>
        <w:ind w:firstLine="708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262DFB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Услуги сети интернет Доступ к сети интернет обеспечивается в соответствии с договором об оказании услуг связи по передаче данных.</w:t>
      </w:r>
    </w:p>
    <w:p w:rsidR="00262DFB" w:rsidRPr="00262DFB" w:rsidRDefault="00262DFB" w:rsidP="00262DFB">
      <w:pPr>
        <w:pStyle w:val="a4"/>
        <w:ind w:firstLine="708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262DFB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Доступ к информационно-телекоммуникационной сети Интернет доступен для использования инвалидами и лицами с ограниченными возможностями здоровья.</w:t>
      </w:r>
    </w:p>
    <w:p w:rsidR="00262DFB" w:rsidRPr="00262DFB" w:rsidRDefault="00262DFB" w:rsidP="00262DFB">
      <w:pPr>
        <w:pStyle w:val="a4"/>
        <w:ind w:firstLine="708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262DFB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Доступ к информационным системам и информационно-коммуникационным сетям инвалидов по зрению и слуху, а также других категорий граждан с особенными возможностями здоровья, не ограниченных в передвижении, осуществляется в соответствии с "Правилами использования сети Интернет в </w:t>
      </w:r>
      <w:proofErr w:type="gramStart"/>
      <w:r w:rsidRPr="00262DFB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МБОУ  «</w:t>
      </w:r>
      <w:proofErr w:type="spellStart"/>
      <w:proofErr w:type="gramEnd"/>
      <w:r w:rsidR="00FE7AD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Корсабашская</w:t>
      </w:r>
      <w:proofErr w:type="spellEnd"/>
      <w:r w:rsidR="00FE7AD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 школа-интернат для детей с ОВЗ</w:t>
      </w:r>
      <w:r w:rsidRPr="00262DFB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».</w:t>
      </w:r>
    </w:p>
    <w:p w:rsidR="00262DFB" w:rsidRPr="00262DFB" w:rsidRDefault="00262DFB" w:rsidP="00262DFB">
      <w:pPr>
        <w:pStyle w:val="a4"/>
        <w:ind w:firstLine="708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262DFB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Для обеспечения безопасных условий доступа в сеть интернет в школе действует система контент - фильтрации. Интернет безопасность организуется в школе через систему «белых списков». Доступ к запрещенным в образовательном процессе ресурсам сети для учащихся и преподавателей школы закрыт. В школе функционирует 1</w:t>
      </w:r>
      <w:r w:rsidR="00FE7AD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4</w:t>
      </w:r>
      <w:r w:rsidRPr="00262DFB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 учебных и </w:t>
      </w:r>
      <w:r w:rsidR="00FE7AD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1 </w:t>
      </w:r>
      <w:proofErr w:type="gramStart"/>
      <w:r w:rsidRPr="00262DFB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метод</w:t>
      </w:r>
      <w:r w:rsidR="00267FE4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ически</w:t>
      </w:r>
      <w:r w:rsidR="00FE7AD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й</w:t>
      </w:r>
      <w:r w:rsidR="00267FE4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262DFB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 кабинет</w:t>
      </w:r>
      <w:r w:rsidR="00FE7AD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ов</w:t>
      </w:r>
      <w:proofErr w:type="gramEnd"/>
      <w:r w:rsidRPr="00262DFB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, все компьютеры находящиеся в кабинетах имеют доступ  в сеть </w:t>
      </w:r>
      <w:proofErr w:type="spellStart"/>
      <w:r w:rsidRPr="00262DFB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Internet</w:t>
      </w:r>
      <w:proofErr w:type="spellEnd"/>
      <w:r w:rsidRPr="00262DFB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.   </w:t>
      </w:r>
    </w:p>
    <w:p w:rsidR="00262DFB" w:rsidRPr="00262DFB" w:rsidRDefault="00262DFB" w:rsidP="00262DFB">
      <w:pPr>
        <w:pStyle w:val="a4"/>
        <w:ind w:firstLine="708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262DFB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В образовательном учреждении внедрена  и функционирует автоматизированная информационная система Электронное образование РТ.</w:t>
      </w:r>
    </w:p>
    <w:p w:rsidR="00262DFB" w:rsidRPr="00262DFB" w:rsidRDefault="00262DFB" w:rsidP="00262DFB">
      <w:pPr>
        <w:pStyle w:val="a4"/>
        <w:ind w:firstLine="708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262DFB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Для работы с информационной системой в  каждом учебном кабинете есть рабочее место для учителя. Кроме этого любой педагог может вести данную работу из учительской, кабинета.</w:t>
      </w:r>
    </w:p>
    <w:p w:rsidR="00262DFB" w:rsidRPr="00262DFB" w:rsidRDefault="00262DFB" w:rsidP="00262DFB">
      <w:pPr>
        <w:pStyle w:val="a4"/>
        <w:ind w:firstLine="708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262DFB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На сайте школы функционирует кнопка "для слабовидящих".</w:t>
      </w:r>
    </w:p>
    <w:p w:rsidR="00262DFB" w:rsidRPr="00262DFB" w:rsidRDefault="00262DFB" w:rsidP="00262DFB">
      <w:pPr>
        <w:pStyle w:val="a4"/>
        <w:ind w:firstLine="708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262DFB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Доступ в кабинеты, оборудованные компьютерами и сетью интернет, возможен на </w:t>
      </w:r>
      <w:r w:rsidR="00FE7AD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всех</w:t>
      </w:r>
      <w:r w:rsidRPr="00262DFB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 этаж</w:t>
      </w:r>
      <w:r w:rsidR="00FE7AD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ах</w:t>
      </w:r>
      <w:r w:rsidRPr="00262DFB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 здания школы, для лиц с ограниченными возможностями передвижения, т.к. </w:t>
      </w:r>
      <w:r w:rsidR="00FE7AD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имеются</w:t>
      </w:r>
      <w:bookmarkStart w:id="0" w:name="_GoBack"/>
      <w:bookmarkEnd w:id="0"/>
      <w:r w:rsidRPr="00262DFB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 пандусы, лифты и т</w:t>
      </w:r>
      <w:r w:rsidR="00613023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.</w:t>
      </w:r>
      <w:r w:rsidRPr="00262DFB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п</w:t>
      </w:r>
      <w:r w:rsidR="00613023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.</w:t>
      </w:r>
      <w:r w:rsidRPr="00262DFB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 средства. </w:t>
      </w:r>
    </w:p>
    <w:p w:rsidR="006B2600" w:rsidRPr="00262DFB" w:rsidRDefault="006B2600" w:rsidP="00262DF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sectPr w:rsidR="006B2600" w:rsidRPr="00262D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61033DE"/>
    <w:multiLevelType w:val="multilevel"/>
    <w:tmpl w:val="2E666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2DFB"/>
    <w:rsid w:val="00262DFB"/>
    <w:rsid w:val="00267FE4"/>
    <w:rsid w:val="00613023"/>
    <w:rsid w:val="006B2600"/>
    <w:rsid w:val="00FE7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7D4D32"/>
  <w15:docId w15:val="{8866E307-66B4-40CA-926B-AE51FF28F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262DF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62DF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262D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262DF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248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36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296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6</cp:revision>
  <dcterms:created xsi:type="dcterms:W3CDTF">2020-02-28T14:50:00Z</dcterms:created>
  <dcterms:modified xsi:type="dcterms:W3CDTF">2020-11-27T07:49:00Z</dcterms:modified>
</cp:coreProperties>
</file>